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Újságpapír" type="tile"/>
    </v:background>
  </w:background>
  <w:body>
    <w:p w:rsidR="002A0563" w:rsidRDefault="0025226B" w:rsidP="00814D97">
      <w:pPr>
        <w:jc w:val="center"/>
        <w:rPr>
          <w:rFonts w:ascii="Century Schoolbook" w:eastAsia="Times New Roman" w:hAnsi="Century Schoolbook" w:cs="Times New Roman"/>
          <w:bCs/>
          <w:color w:val="1F3864" w:themeColor="accent1" w:themeShade="80"/>
          <w:sz w:val="28"/>
          <w:szCs w:val="28"/>
        </w:rPr>
      </w:pPr>
      <w:r w:rsidRPr="002A0563">
        <w:rPr>
          <w:rFonts w:ascii="Century Schoolbook" w:eastAsia="Times New Roman" w:hAnsi="Century Schoolbook" w:cs="Times New Roman"/>
          <w:bCs/>
          <w:color w:val="1F3864" w:themeColor="accent1" w:themeShade="80"/>
          <w:sz w:val="48"/>
          <w:szCs w:val="48"/>
        </w:rPr>
        <w:t>Örömmel hirdetjük</w:t>
      </w:r>
    </w:p>
    <w:p w:rsidR="0025226B" w:rsidRPr="002A0563" w:rsidRDefault="0025226B" w:rsidP="0025226B">
      <w:pPr>
        <w:rPr>
          <w:rFonts w:ascii="Algerian" w:hAnsi="Algerian"/>
          <w:i/>
          <w:color w:val="1F3864" w:themeColor="accent1" w:themeShade="80"/>
          <w:sz w:val="40"/>
          <w:szCs w:val="40"/>
        </w:rPr>
      </w:pPr>
      <w:r w:rsidRPr="002A0563">
        <w:rPr>
          <w:rFonts w:ascii="Century Schoolbook" w:eastAsia="Times New Roman" w:hAnsi="Century Schoolbook" w:cs="Times New Roman"/>
          <w:bCs/>
          <w:color w:val="1F3864" w:themeColor="accent1" w:themeShade="80"/>
          <w:sz w:val="28"/>
          <w:szCs w:val="28"/>
        </w:rPr>
        <w:t>2018. 07.02.  – 2018. 07.</w:t>
      </w:r>
      <w:r w:rsidR="006B4AE6">
        <w:rPr>
          <w:rFonts w:ascii="Century Schoolbook" w:eastAsia="Times New Roman" w:hAnsi="Century Schoolbook" w:cs="Times New Roman"/>
          <w:bCs/>
          <w:color w:val="1F3864" w:themeColor="accent1" w:themeShade="80"/>
          <w:sz w:val="28"/>
          <w:szCs w:val="28"/>
        </w:rPr>
        <w:t xml:space="preserve"> 08</w:t>
      </w:r>
      <w:r w:rsidRPr="002A0563">
        <w:rPr>
          <w:rFonts w:ascii="Century Schoolbook" w:eastAsia="Times New Roman" w:hAnsi="Century Schoolbook" w:cs="Times New Roman"/>
          <w:bCs/>
          <w:color w:val="1F3864" w:themeColor="accent1" w:themeShade="80"/>
          <w:sz w:val="28"/>
          <w:szCs w:val="28"/>
        </w:rPr>
        <w:t>. között immár 3. alkalommal orthodox hittantábor megnyitja kapuit és várjuk a gyermekeket.</w:t>
      </w:r>
    </w:p>
    <w:p w:rsidR="0025226B" w:rsidRPr="002A0563" w:rsidRDefault="00814D97" w:rsidP="0025226B">
      <w:pPr>
        <w:spacing w:after="200" w:line="276" w:lineRule="auto"/>
        <w:rPr>
          <w:rFonts w:ascii="Century Schoolbook" w:eastAsia="Century Schoolbook" w:hAnsi="Century Schoolbook" w:cs="Times New Roman"/>
          <w:color w:val="1F3864" w:themeColor="accent1" w:themeShade="80"/>
          <w:sz w:val="28"/>
          <w:szCs w:val="28"/>
        </w:rPr>
      </w:pPr>
      <w:r>
        <w:rPr>
          <w:rFonts w:ascii="Century Schoolbook" w:eastAsia="Century Schoolbook" w:hAnsi="Century Schoolbook" w:cs="Times New Roman"/>
          <w:i/>
          <w:noProof/>
          <w:color w:val="4472C4" w:themeColor="accent1"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290195</wp:posOffset>
            </wp:positionV>
            <wp:extent cx="2635885" cy="197675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_11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8"/>
          <w:szCs w:val="28"/>
        </w:rPr>
        <w:t>Helyszín: Miskolci Ahtirkai Istenszülő templomkertje</w:t>
      </w:r>
    </w:p>
    <w:p w:rsidR="00814D97" w:rsidRDefault="0025226B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Előzetes tábori program: mindennapi lelki töltekezés, </w:t>
      </w:r>
    </w:p>
    <w:p w:rsidR="00EF1096" w:rsidRDefault="0025226B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  <w:proofErr w:type="gramStart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>izgalmas</w:t>
      </w:r>
      <w:proofErr w:type="gramEnd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 </w:t>
      </w:r>
      <w:r w:rsidR="00EF1096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változatos </w:t>
      </w:r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programok, kirándulás, strandolás, </w:t>
      </w:r>
    </w:p>
    <w:p w:rsidR="00EF1096" w:rsidRDefault="0025226B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  <w:proofErr w:type="gramStart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>sport</w:t>
      </w:r>
      <w:proofErr w:type="gramEnd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>, kézműveskedés melle</w:t>
      </w:r>
      <w:r w:rsidR="00EF1096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>t</w:t>
      </w:r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t egy felejthetetlen élmény </w:t>
      </w:r>
    </w:p>
    <w:p w:rsidR="0025226B" w:rsidRDefault="0025226B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  <w:proofErr w:type="gramStart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>a</w:t>
      </w:r>
      <w:proofErr w:type="gramEnd"/>
      <w:r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  <w:t xml:space="preserve"> gyerekeknek</w:t>
      </w:r>
    </w:p>
    <w:p w:rsidR="00814D97" w:rsidRDefault="00814D97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</w:p>
    <w:p w:rsidR="00814D97" w:rsidRDefault="00814D97" w:rsidP="00814D97">
      <w:pPr>
        <w:spacing w:after="200" w:line="276" w:lineRule="auto"/>
        <w:jc w:val="center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</w:p>
    <w:p w:rsidR="00814D97" w:rsidRPr="002A0563" w:rsidRDefault="00814D97" w:rsidP="0025226B">
      <w:pPr>
        <w:spacing w:after="200" w:line="276" w:lineRule="auto"/>
        <w:rPr>
          <w:rFonts w:ascii="Century Schoolbook" w:eastAsia="Century Schoolbook" w:hAnsi="Century Schoolbook" w:cs="Times New Roman"/>
          <w:i/>
          <w:color w:val="1F3864" w:themeColor="accent1" w:themeShade="80"/>
          <w:sz w:val="20"/>
          <w:szCs w:val="20"/>
        </w:rPr>
      </w:pPr>
    </w:p>
    <w:p w:rsidR="0025226B" w:rsidRPr="002A0563" w:rsidRDefault="002A0563" w:rsidP="0025226B">
      <w:pPr>
        <w:spacing w:after="200" w:line="276" w:lineRule="auto"/>
        <w:jc w:val="center"/>
        <w:rPr>
          <w:rFonts w:ascii="Century Schoolbook" w:eastAsia="Century Schoolbook" w:hAnsi="Century Schoolbook" w:cs="Times New Roman"/>
          <w:i/>
          <w:color w:val="1F3864" w:themeColor="accent1" w:themeShade="80"/>
          <w:sz w:val="28"/>
          <w:szCs w:val="28"/>
          <w:u w:val="single"/>
        </w:rPr>
      </w:pPr>
      <w:bookmarkStart w:id="0" w:name="_GoBack"/>
      <w:bookmarkEnd w:id="0"/>
      <w:r>
        <w:rPr>
          <w:rFonts w:ascii="Century Schoolbook" w:eastAsia="Century Schoolbook" w:hAnsi="Century Schoolbook" w:cs="Times New Roman"/>
          <w:i/>
          <w:color w:val="1F3864" w:themeColor="accent1" w:themeShade="80"/>
          <w:sz w:val="28"/>
          <w:szCs w:val="28"/>
          <w:u w:val="single"/>
        </w:rPr>
        <w:t>A tábor</w:t>
      </w:r>
      <w:r w:rsidR="0025226B"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8"/>
          <w:szCs w:val="28"/>
          <w:u w:val="single"/>
        </w:rPr>
        <w:t xml:space="preserve"> </w:t>
      </w:r>
      <w:proofErr w:type="spellStart"/>
      <w:r w:rsidR="0025226B"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8"/>
          <w:szCs w:val="28"/>
          <w:u w:val="single"/>
        </w:rPr>
        <w:t>Ahtirka</w:t>
      </w:r>
      <w:proofErr w:type="spellEnd"/>
      <w:r w:rsidR="0025226B" w:rsidRPr="002A0563">
        <w:rPr>
          <w:rFonts w:ascii="Century Schoolbook" w:eastAsia="Century Schoolbook" w:hAnsi="Century Schoolbook" w:cs="Times New Roman"/>
          <w:i/>
          <w:color w:val="1F3864" w:themeColor="accent1" w:themeShade="80"/>
          <w:sz w:val="28"/>
          <w:szCs w:val="28"/>
          <w:u w:val="single"/>
        </w:rPr>
        <w:t xml:space="preserve"> Istenszülő ünnepén Szent liturgiával zárul, amelyre mindenkit szeretettel várunk!</w:t>
      </w:r>
    </w:p>
    <w:p w:rsidR="0025226B" w:rsidRPr="002A0563" w:rsidRDefault="00EF1096" w:rsidP="0025226B">
      <w:pPr>
        <w:spacing w:after="200" w:line="276" w:lineRule="auto"/>
        <w:jc w:val="center"/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</w:pPr>
      <w:r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Jelentkezni lehet 2018.05.20</w:t>
      </w:r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-ig a mellékelt jelentkezési lapon.</w:t>
      </w:r>
    </w:p>
    <w:p w:rsidR="00EF1096" w:rsidRDefault="00EF1096" w:rsidP="00EF1096">
      <w:pPr>
        <w:spacing w:after="200" w:line="276" w:lineRule="auto"/>
        <w:jc w:val="center"/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</w:pPr>
      <w:r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A tábor költsége: 20</w:t>
      </w:r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.000 Ft/ </w:t>
      </w:r>
      <w:proofErr w:type="gramStart"/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fő</w:t>
      </w:r>
      <w:r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(</w:t>
      </w:r>
      <w:proofErr w:type="gramEnd"/>
      <w:r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testvérek esetén a 2. gyermeknek 16.000Ft)</w:t>
      </w:r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, amely tartalmazza öt napra vonatkozóan a szállást, 3X étkezést és belépőjegyeket. Az összeget kérjük az egyházközségi számlaszámra utalni, a táborban </w:t>
      </w:r>
      <w:proofErr w:type="gramStart"/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rész vevő</w:t>
      </w:r>
      <w:proofErr w:type="gramEnd"/>
      <w:r w:rsidR="0025226B"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 gyermek nevét pedig a közlemény rovatban feltüntetni: 11100702-18795495-36000001</w:t>
      </w:r>
    </w:p>
    <w:p w:rsidR="0025226B" w:rsidRPr="002A0563" w:rsidRDefault="0025226B" w:rsidP="00EF1096">
      <w:pPr>
        <w:spacing w:after="200" w:line="276" w:lineRule="auto"/>
        <w:jc w:val="center"/>
        <w:rPr>
          <w:rFonts w:ascii="Century Schoolbook" w:eastAsia="Century Schoolbook" w:hAnsi="Century Schoolbook" w:cs="Times New Roman"/>
          <w:color w:val="1F3864" w:themeColor="accent1" w:themeShade="80"/>
          <w:sz w:val="24"/>
          <w:szCs w:val="24"/>
          <w:u w:val="single"/>
        </w:rPr>
      </w:pPr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4"/>
          <w:szCs w:val="24"/>
          <w:u w:val="single"/>
        </w:rPr>
        <w:t xml:space="preserve">Információ: </w:t>
      </w:r>
    </w:p>
    <w:p w:rsidR="0025226B" w:rsidRPr="002A0563" w:rsidRDefault="0025226B" w:rsidP="0025226B">
      <w:pPr>
        <w:spacing w:after="200" w:line="276" w:lineRule="auto"/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</w:pPr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Krank Andrea 0670/772-8258; </w:t>
      </w:r>
      <w:hyperlink r:id="rId7" w:history="1">
        <w:r w:rsidRPr="002A0563">
          <w:rPr>
            <w:rStyle w:val="Hiperhivatkozs"/>
            <w:rFonts w:ascii="Century Schoolbook" w:eastAsia="Century Schoolbook" w:hAnsi="Century Schoolbook" w:cs="Times New Roman"/>
            <w:color w:val="1F3864" w:themeColor="accent1" w:themeShade="80"/>
            <w:sz w:val="20"/>
            <w:szCs w:val="20"/>
          </w:rPr>
          <w:t>krankandrea@gmail.com</w:t>
        </w:r>
      </w:hyperlink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 amelyre a jelentkezési lap visszajuttatható vagy a 3525 Miskolc, Deák tér 7. levelezési címre, illetve Varga </w:t>
      </w:r>
      <w:proofErr w:type="gramStart"/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Márta  </w:t>
      </w:r>
      <w:hyperlink r:id="rId8" w:history="1">
        <w:r w:rsidRPr="002A0563">
          <w:rPr>
            <w:rStyle w:val="Hiperhivatkozs"/>
            <w:rFonts w:ascii="Century Schoolbook" w:eastAsia="Century Schoolbook" w:hAnsi="Century Schoolbook" w:cs="Times New Roman"/>
            <w:color w:val="1F3864" w:themeColor="accent1" w:themeShade="80"/>
            <w:sz w:val="20"/>
            <w:szCs w:val="20"/>
          </w:rPr>
          <w:t>vargamarta66@gmail.com</w:t>
        </w:r>
        <w:proofErr w:type="gramEnd"/>
      </w:hyperlink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 </w:t>
      </w:r>
      <w:proofErr w:type="spellStart"/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-os</w:t>
      </w:r>
      <w:proofErr w:type="spellEnd"/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 </w:t>
      </w:r>
      <w:proofErr w:type="spellStart"/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>emailen</w:t>
      </w:r>
      <w:proofErr w:type="spellEnd"/>
      <w:r w:rsidRPr="002A0563">
        <w:rPr>
          <w:rFonts w:ascii="Century Schoolbook" w:eastAsia="Century Schoolbook" w:hAnsi="Century Schoolbook" w:cs="Times New Roman"/>
          <w:color w:val="1F3864" w:themeColor="accent1" w:themeShade="80"/>
          <w:sz w:val="20"/>
          <w:szCs w:val="20"/>
        </w:rPr>
        <w:t xml:space="preserve"> lehet.         </w:t>
      </w:r>
    </w:p>
    <w:p w:rsidR="00C44119" w:rsidRPr="002A0563" w:rsidRDefault="002A0563" w:rsidP="00814D97">
      <w:pPr>
        <w:jc w:val="center"/>
        <w:rPr>
          <w:color w:val="1F3864" w:themeColor="accent1" w:themeShade="80"/>
        </w:rPr>
      </w:pPr>
      <w:r>
        <w:rPr>
          <w:noProof/>
          <w:color w:val="4472C4" w:themeColor="accent1"/>
          <w:lang w:eastAsia="hu-HU"/>
        </w:rPr>
        <w:drawing>
          <wp:inline distT="0" distB="0" distL="0" distR="0">
            <wp:extent cx="3548536" cy="19627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1822631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97" cy="197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119" w:rsidRPr="002A0563" w:rsidSect="000B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226B"/>
    <w:rsid w:val="000B0633"/>
    <w:rsid w:val="000D63D3"/>
    <w:rsid w:val="0025226B"/>
    <w:rsid w:val="002A0563"/>
    <w:rsid w:val="006B4AE6"/>
    <w:rsid w:val="00814D97"/>
    <w:rsid w:val="00C44119"/>
    <w:rsid w:val="00EF1096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26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226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5226B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26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226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5226B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marta66@gmail.com" TargetMode="External"/><Relationship Id="rId3" Type="http://schemas.openxmlformats.org/officeDocument/2006/relationships/image" Target="media/image1.jpeg"/><Relationship Id="rId7" Type="http://schemas.openxmlformats.org/officeDocument/2006/relationships/hyperlink" Target="mailto:krankandrea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D155-CC50-4AA9-9D5E-37A0972C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Zincsi Viki</dc:creator>
  <cp:lastModifiedBy>Windows-felhasználó</cp:lastModifiedBy>
  <cp:revision>3</cp:revision>
  <dcterms:created xsi:type="dcterms:W3CDTF">2018-03-29T11:43:00Z</dcterms:created>
  <dcterms:modified xsi:type="dcterms:W3CDTF">2018-03-29T11:44:00Z</dcterms:modified>
</cp:coreProperties>
</file>